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Pr="002717FE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КГУ "Береговая средняя общеобразовательная школа"</w:t>
      </w:r>
    </w:p>
    <w:p w:rsidR="00D867CB" w:rsidRPr="002717FE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отдела образования района Тереңкөл</w:t>
      </w:r>
    </w:p>
    <w:p w:rsidR="00D867CB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Управления образовани  Павлодарской области.</w:t>
      </w:r>
    </w:p>
    <w:p w:rsidR="00D867CB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67CB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</w:t>
      </w:r>
    </w:p>
    <w:p w:rsidR="00D867CB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для педагога организаций среднего образования</w:t>
      </w:r>
    </w:p>
    <w:p w:rsidR="00D867CB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7CB" w:rsidRPr="007B0652" w:rsidRDefault="00D867CB" w:rsidP="00D867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№89</w:t>
      </w:r>
      <w:r w:rsidRPr="00190E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Нахождение</w:t>
      </w:r>
      <w:r w:rsidRPr="007B065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предел</w:t>
      </w:r>
      <w:r w:rsidRPr="007B0652">
        <w:rPr>
          <w:rFonts w:ascii="Times New Roman" w:hAnsi="Times New Roman"/>
          <w:b/>
          <w:sz w:val="28"/>
          <w:szCs w:val="28"/>
          <w:u w:val="single"/>
          <w:lang w:val="kk-KZ"/>
        </w:rPr>
        <w:t>ов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7B0652">
        <w:rPr>
          <w:rFonts w:ascii="Times New Roman" w:hAnsi="Times New Roman"/>
          <w:b/>
          <w:color w:val="000000"/>
          <w:sz w:val="28"/>
          <w:szCs w:val="28"/>
          <w:u w:val="single"/>
        </w:rPr>
        <w:t>Первый замечательный предел</w:t>
      </w:r>
    </w:p>
    <w:p w:rsidR="00D867CB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52">
        <w:rPr>
          <w:rFonts w:ascii="Times New Roman" w:hAnsi="Times New Roman"/>
          <w:b/>
          <w:color w:val="000000"/>
          <w:sz w:val="28"/>
          <w:szCs w:val="28"/>
          <w:u w:val="single"/>
        </w:rPr>
        <w:t>СОР № 8 «Предел функции и непрерывность»</w:t>
      </w:r>
      <w:r w:rsidRPr="0027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7CB" w:rsidRPr="00D867CB" w:rsidRDefault="00D867CB" w:rsidP="00D867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67CB">
        <w:rPr>
          <w:rFonts w:ascii="Times New Roman" w:hAnsi="Times New Roman" w:cs="Times New Roman"/>
          <w:sz w:val="20"/>
          <w:szCs w:val="20"/>
        </w:rPr>
        <w:t>(тема урока)</w:t>
      </w:r>
    </w:p>
    <w:p w:rsidR="00D867CB" w:rsidRDefault="00D867CB" w:rsidP="00D867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035"/>
        <w:gridCol w:w="4129"/>
      </w:tblGrid>
      <w:tr w:rsidR="00D867CB" w:rsidTr="00EF6910">
        <w:tc>
          <w:tcPr>
            <w:tcW w:w="251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4" w:type="dxa"/>
            <w:gridSpan w:val="2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</w:tr>
      <w:tr w:rsidR="00D867CB" w:rsidTr="00EF6910">
        <w:tc>
          <w:tcPr>
            <w:tcW w:w="251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8164" w:type="dxa"/>
            <w:gridSpan w:val="2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 Слушаш Базылшайыковна</w:t>
            </w:r>
          </w:p>
        </w:tc>
      </w:tr>
      <w:tr w:rsidR="00D867CB" w:rsidTr="00EF6910">
        <w:tc>
          <w:tcPr>
            <w:tcW w:w="251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8164" w:type="dxa"/>
            <w:gridSpan w:val="2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7CB" w:rsidTr="00EF6910">
        <w:tc>
          <w:tcPr>
            <w:tcW w:w="251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присутстующих: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D867CB" w:rsidTr="00EF6910">
        <w:tc>
          <w:tcPr>
            <w:tcW w:w="251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164" w:type="dxa"/>
            <w:gridSpan w:val="2"/>
          </w:tcPr>
          <w:p w:rsidR="00D867CB" w:rsidRDefault="00D867CB" w:rsidP="00EF69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4386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замечательный предел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2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СОР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2402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«Предел функции и непрерывность»</w:t>
            </w:r>
          </w:p>
        </w:tc>
      </w:tr>
      <w:tr w:rsidR="00D867CB" w:rsidTr="00EF6910">
        <w:tc>
          <w:tcPr>
            <w:tcW w:w="251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164" w:type="dxa"/>
            <w:gridSpan w:val="2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 xml:space="preserve">10.4.1.15 </w:t>
            </w:r>
            <w:r w:rsidRPr="00D31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вычислять пределы, применяя первый замечательный предел;</w:t>
            </w:r>
          </w:p>
        </w:tc>
      </w:tr>
      <w:tr w:rsidR="00D867CB" w:rsidTr="00EF6910">
        <w:tc>
          <w:tcPr>
            <w:tcW w:w="251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164" w:type="dxa"/>
            <w:gridSpan w:val="2"/>
          </w:tcPr>
          <w:p w:rsidR="00D867CB" w:rsidRDefault="00D867CB" w:rsidP="00EF6910">
            <w:pPr>
              <w:tabs>
                <w:tab w:val="left" w:pos="277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Учащиеся могут:</w:t>
            </w:r>
          </w:p>
          <w:p w:rsidR="00D867CB" w:rsidRPr="00C934F2" w:rsidRDefault="00D867CB" w:rsidP="00EF6910">
            <w:pPr>
              <w:tabs>
                <w:tab w:val="left" w:pos="277"/>
              </w:tabs>
              <w:autoSpaceDE w:val="0"/>
              <w:autoSpaceDN w:val="0"/>
              <w:adjustRightInd w:val="0"/>
              <w:spacing w:after="120" w:line="276" w:lineRule="auto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-вычислять пределы,применяя первый замечательный предел.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7CB" w:rsidRDefault="00D867CB" w:rsidP="00D867CB">
      <w:pPr>
        <w:rPr>
          <w:rFonts w:ascii="Times New Roman" w:hAnsi="Times New Roman" w:cs="Times New Roman"/>
          <w:sz w:val="28"/>
          <w:szCs w:val="28"/>
        </w:rPr>
      </w:pPr>
    </w:p>
    <w:p w:rsidR="00D867CB" w:rsidRDefault="00D867CB" w:rsidP="00D867CB">
      <w:pPr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867CB" w:rsidRPr="002717FE" w:rsidRDefault="00D867CB" w:rsidP="00D867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2078"/>
        <w:gridCol w:w="3559"/>
        <w:gridCol w:w="2835"/>
        <w:gridCol w:w="1275"/>
        <w:gridCol w:w="1134"/>
      </w:tblGrid>
      <w:tr w:rsidR="00D867CB" w:rsidRPr="002717FE" w:rsidTr="00EF6910">
        <w:tc>
          <w:tcPr>
            <w:tcW w:w="2078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урока/Время </w:t>
            </w:r>
          </w:p>
        </w:tc>
        <w:tc>
          <w:tcPr>
            <w:tcW w:w="3559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835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275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134" w:type="dxa"/>
          </w:tcPr>
          <w:p w:rsidR="00D867CB" w:rsidRPr="002717FE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D867CB" w:rsidTr="00EF6910">
        <w:tc>
          <w:tcPr>
            <w:tcW w:w="2078" w:type="dxa"/>
            <w:vMerge w:val="restart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D867CB" w:rsidRPr="007C1651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67CB" w:rsidRPr="008A2E05" w:rsidRDefault="00D867CB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E05">
              <w:rPr>
                <w:rFonts w:ascii="Times New Roman" w:hAnsi="Times New Roman" w:cs="Times New Roman"/>
                <w:sz w:val="24"/>
                <w:szCs w:val="24"/>
              </w:rPr>
              <w:t>Психонатсрой класса,  проверка домашнего задания</w:t>
            </w:r>
          </w:p>
          <w:p w:rsidR="00D867CB" w:rsidRPr="007C1651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</w:t>
            </w:r>
          </w:p>
        </w:tc>
      </w:tr>
      <w:tr w:rsidR="00D867CB" w:rsidTr="00EF6910">
        <w:tc>
          <w:tcPr>
            <w:tcW w:w="2078" w:type="dxa"/>
            <w:vMerge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F2E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D867CB" w:rsidRPr="00F645FF" w:rsidRDefault="00D867CB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>1.  К</w:t>
            </w:r>
            <w:r w:rsidRPr="00F645FF">
              <w:rPr>
                <w:rFonts w:ascii="Times New Roman" w:hAnsi="Times New Roman" w:cs="Times New Roman"/>
                <w:bCs/>
                <w:sz w:val="24"/>
                <w:szCs w:val="24"/>
              </w:rPr>
              <w:t>акая функция называется непрерывной в точке?</w:t>
            </w: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7CB" w:rsidRPr="00F645FF" w:rsidRDefault="00D867CB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 2. К</w:t>
            </w:r>
            <w:r w:rsidRPr="00F645FF">
              <w:rPr>
                <w:rFonts w:ascii="Times New Roman" w:hAnsi="Times New Roman" w:cs="Times New Roman"/>
                <w:bCs/>
                <w:sz w:val="24"/>
                <w:szCs w:val="24"/>
              </w:rPr>
              <w:t>акая функция называется непрерывной на отрезке?</w:t>
            </w: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7CB" w:rsidRPr="00F645FF" w:rsidRDefault="00D867CB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 3.  Е</w:t>
            </w:r>
            <w:r w:rsidRPr="00F6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сли функции и непрерывны в точке </w:t>
            </w:r>
            <w:r w:rsidRPr="00F645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а,</w:t>
            </w:r>
            <w:r w:rsidRPr="00F6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 что можно сказать о их сумме, произведении и о частном?</w:t>
            </w: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7CB" w:rsidRPr="00F645FF" w:rsidRDefault="00D867CB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645FF">
              <w:rPr>
                <w:rFonts w:ascii="Times New Roman" w:hAnsi="Times New Roman" w:cs="Times New Roman"/>
                <w:bCs/>
                <w:sz w:val="24"/>
                <w:szCs w:val="24"/>
              </w:rPr>
              <w:t>Что вы можете сказать  о непрерывнострациональной функции?</w:t>
            </w: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867CB" w:rsidRPr="00F645FF" w:rsidRDefault="00D867CB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5 . </w:t>
            </w:r>
            <w:r w:rsidRPr="00F645FF">
              <w:rPr>
                <w:rFonts w:ascii="Times New Roman" w:hAnsi="Times New Roman" w:cs="Times New Roman"/>
                <w:bCs/>
                <w:sz w:val="24"/>
                <w:szCs w:val="24"/>
              </w:rPr>
              <w:t>Что вы можете сказать о непрерывности дробно – рациональной функции?</w:t>
            </w: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7CB" w:rsidRPr="00F645FF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5FF">
              <w:rPr>
                <w:rFonts w:ascii="Times New Roman" w:hAnsi="Times New Roman" w:cs="Times New Roman"/>
                <w:sz w:val="24"/>
                <w:szCs w:val="24"/>
              </w:rPr>
              <w:t>6.   К</w:t>
            </w:r>
            <w:r w:rsidRPr="00F645FF">
              <w:rPr>
                <w:rFonts w:ascii="Times New Roman" w:hAnsi="Times New Roman" w:cs="Times New Roman"/>
                <w:bCs/>
                <w:sz w:val="24"/>
                <w:szCs w:val="24"/>
              </w:rPr>
              <w:t>акими свойствами обладают непрерывные функции?</w:t>
            </w:r>
            <w:r w:rsidRPr="00F6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67CB" w:rsidRPr="007C1651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127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учителя </w:t>
            </w:r>
          </w:p>
        </w:tc>
        <w:tc>
          <w:tcPr>
            <w:tcW w:w="1134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</w:tr>
      <w:tr w:rsidR="00D867CB" w:rsidTr="00EF6910">
        <w:tc>
          <w:tcPr>
            <w:tcW w:w="2078" w:type="dxa"/>
            <w:vMerge w:val="restart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27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D867CB" w:rsidRPr="003F3440" w:rsidRDefault="00D867CB" w:rsidP="00EF6910">
            <w:pPr>
              <w:keepNext/>
              <w:keepLines/>
              <w:shd w:val="clear" w:color="auto" w:fill="FFFFFF" w:themeFill="background1"/>
              <w:jc w:val="left"/>
              <w:outlineLvl w:val="2"/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Первый замечательный предел</w:t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409575"/>
                  <wp:effectExtent l="0" t="0" r="0" b="0"/>
                  <wp:docPr id="51" name="Рисунок 32" descr="Первый замечательный пред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вый замечательный пред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Предел отношения синуса к его аргументу равен единице в случае, когда аргумент стремится к нулю.</w:t>
            </w:r>
          </w:p>
          <w:p w:rsidR="00D867CB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16"/>
                <w:szCs w:val="16"/>
                <w:u w:val="single"/>
                <w:lang w:eastAsia="en-GB"/>
              </w:rPr>
            </w:pP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3F3440"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Пример1: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Найти предел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786809" cy="388015"/>
                  <wp:effectExtent l="0" t="0" r="0" b="0"/>
                  <wp:docPr id="52" name="Рисунок 24" descr="http://www.webmath.ru/poleznoe/images/limit/formules_1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ebmath.ru/poleznoe/images/limit/formules_14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03" cy="39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Воспользуемся заменой и первым замечательным пределом.</w:t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667125" cy="990600"/>
                  <wp:effectExtent l="0" t="0" r="0" b="0"/>
                  <wp:docPr id="55" name="Рисунок 30" descr="http://www.webmath.ru/poleznoe/images/limit/formules_1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ebmath.ru/poleznoe/images/limit/formules_1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505075" cy="342900"/>
                  <wp:effectExtent l="0" t="0" r="0" b="0"/>
                  <wp:docPr id="56" name="Рисунок 29" descr="http://www.webmath.ru/poleznoe/images/limit/formules_14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ebmath.ru/poleznoe/images/limit/formules_14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3F3440"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Пример 2: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Найти предел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606056" cy="372140"/>
                  <wp:effectExtent l="0" t="0" r="0" b="0"/>
                  <wp:docPr id="57" name="Рисунок 10" descr="http://www.webmath.ru/poleznoe/images/limit/formules_1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webmath.ru/poleznoe/images/limit/formules_14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71" cy="37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0600F9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Разлож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им тангенс на синус и косинус и 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воспользуемся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hyperlink r:id="rId9" w:tooltip="Свойства пределов функции" w:history="1">
              <w:r w:rsidRPr="003F3440">
                <w:rPr>
                  <w:rFonts w:ascii="Times New Roman" w:eastAsiaTheme="majorEastAsia" w:hAnsi="Times New Roman"/>
                  <w:sz w:val="24"/>
                  <w:szCs w:val="24"/>
                  <w:lang w:eastAsia="en-GB"/>
                </w:rPr>
                <w:t>свойствами пределов</w:t>
              </w:r>
            </w:hyperlink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419475" cy="409575"/>
                  <wp:effectExtent l="0" t="0" r="0" b="0"/>
                  <wp:docPr id="61" name="Рисунок 9" descr="http://www.webmath.ru/poleznoe/images/limit/formules_14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math.ru/poleznoe/images/limit/formules_14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571875" cy="523875"/>
                  <wp:effectExtent l="0" t="0" r="0" b="0"/>
                  <wp:docPr id="3875" name="Рисунок 8" descr="http://www.webmath.ru/poleznoe/images/limit/formules_1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webmath.ru/poleznoe/images/limit/formules_1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333375"/>
                  <wp:effectExtent l="0" t="0" r="0" b="0"/>
                  <wp:docPr id="3876" name="Рисунок 7" descr="http://www.webmath.ru/poleznoe/images/limit/formules_1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ebmath.ru/poleznoe/images/limit/formules_1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3F3440"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Пример 3: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Вычислить предел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020726" cy="374960"/>
                  <wp:effectExtent l="0" t="0" r="0" b="0"/>
                  <wp:docPr id="3877" name="Рисунок 12" descr="http://www.webmath.ru/poleznoe/images/limit/formules_1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math.ru/poleznoe/images/limit/formules_14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27" cy="37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Получим неопределенность, сделаем 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lastRenderedPageBreak/>
              <w:t xml:space="preserve">замену. </w:t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При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14300"/>
                  <wp:effectExtent l="0" t="0" r="0" b="0"/>
                  <wp:docPr id="3878" name="Рисунок 13" descr="http://www.webmath.ru/poleznoe/images/limit/formules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webmath.ru/poleznoe/images/limit/formules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: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23825"/>
                  <wp:effectExtent l="0" t="0" r="0" b="0"/>
                  <wp:docPr id="3879" name="Рисунок 14" descr="http://www.webmath.ru/poleznoe/images/limit/formules_14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ebmath.ru/poleznoe/images/limit/formules_14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,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114300"/>
                  <wp:effectExtent l="0" t="0" r="0" b="0"/>
                  <wp:docPr id="3880" name="Рисунок 15" descr="http://www.webmath.ru/poleznoe/images/limit/formules_14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webmath.ru/poleznoe/images/limit/formules_14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895600" cy="390525"/>
                  <wp:effectExtent l="0" t="0" r="0" b="0"/>
                  <wp:docPr id="3881" name="Рисунок 16" descr="http://www.webmath.ru/poleznoe/images/limit/formules_14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webmath.ru/poleznoe/images/limit/formules_14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shd w:val="clear" w:color="auto" w:fill="FFFFFF" w:themeFill="background1"/>
              <w:jc w:val="left"/>
              <w:rPr>
                <w:rFonts w:ascii="Trebuchet MS" w:hAnsi="Trebuchet MS"/>
                <w:color w:val="111111"/>
                <w:sz w:val="24"/>
                <w:szCs w:val="24"/>
                <w:lang w:eastAsia="en-GB"/>
              </w:rPr>
            </w:pPr>
          </w:p>
          <w:p w:rsidR="00D867CB" w:rsidRPr="003F3440" w:rsidRDefault="00D867CB" w:rsidP="00EF6910">
            <w:pPr>
              <w:keepNext/>
              <w:keepLines/>
              <w:jc w:val="left"/>
              <w:outlineLvl w:val="1"/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Следствия из первого замечательного предела</w:t>
            </w:r>
          </w:p>
          <w:p w:rsidR="00D867CB" w:rsidRPr="003F3440" w:rsidRDefault="00D867CB" w:rsidP="00EF6910">
            <w:pPr>
              <w:jc w:val="left"/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1°</w:t>
            </w:r>
            <w:r w:rsidRPr="003F3440">
              <w:rPr>
                <w:rFonts w:ascii="Times New Roman" w:hAnsi="Times New Roman"/>
                <w:b/>
                <w:color w:val="111111"/>
                <w:sz w:val="24"/>
                <w:szCs w:val="24"/>
                <w:lang w:val="en-GB" w:eastAsia="en-GB"/>
              </w:rPr>
              <w:t>   </w:t>
            </w:r>
            <w:r w:rsidRPr="003F3440">
              <w:rPr>
                <w:rFonts w:ascii="Times New Roman" w:hAnsi="Times New Roman"/>
                <w:b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977892" cy="393405"/>
                  <wp:effectExtent l="0" t="0" r="0" b="0"/>
                  <wp:docPr id="3882" name="Рисунок 5" descr="http://www.webmath.ru/poleznoe/images/limit/formules_14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webmath.ru/poleznoe/images/limit/formules_14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73" cy="3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jc w:val="left"/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2°</w:t>
            </w:r>
            <w:r w:rsidRPr="003F3440">
              <w:rPr>
                <w:rFonts w:ascii="Times New Roman" w:hAnsi="Times New Roman"/>
                <w:b/>
                <w:color w:val="111111"/>
                <w:sz w:val="24"/>
                <w:szCs w:val="24"/>
                <w:lang w:val="en-GB" w:eastAsia="en-GB"/>
              </w:rPr>
              <w:t>   </w:t>
            </w:r>
            <w:r w:rsidRPr="003F3440">
              <w:rPr>
                <w:rFonts w:ascii="Times New Roman" w:hAnsi="Times New Roman"/>
                <w:b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254642" cy="382772"/>
                  <wp:effectExtent l="0" t="0" r="0" b="0"/>
                  <wp:docPr id="3883" name="Рисунок 4" descr="http://www.webmath.ru/poleznoe/images/limit/formules_14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webmath.ru/poleznoe/images/limit/formules_14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90" cy="38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jc w:val="left"/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3°</w:t>
            </w:r>
            <w:r w:rsidRPr="003F3440">
              <w:rPr>
                <w:rFonts w:ascii="Times New Roman" w:hAnsi="Times New Roman"/>
                <w:b/>
                <w:color w:val="111111"/>
                <w:sz w:val="24"/>
                <w:szCs w:val="24"/>
                <w:lang w:val="en-GB" w:eastAsia="en-GB"/>
              </w:rPr>
              <w:t>   </w:t>
            </w:r>
            <w:r w:rsidRPr="003F3440">
              <w:rPr>
                <w:rFonts w:ascii="Times New Roman" w:hAnsi="Times New Roman"/>
                <w:b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247653" cy="393404"/>
                  <wp:effectExtent l="0" t="0" r="0" b="0"/>
                  <wp:docPr id="3884" name="Рисунок 3" descr="http://www.webmath.ru/poleznoe/images/limit/formules_14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webmath.ru/poleznoe/images/limit/formules_14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423" cy="39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3F3440" w:rsidRDefault="00D867CB" w:rsidP="00EF6910">
            <w:pPr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F3440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4°</w:t>
            </w:r>
            <w:r w:rsidRPr="003F3440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  </w:t>
            </w:r>
            <w:r w:rsidRPr="003F3440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372377" cy="446567"/>
                  <wp:effectExtent l="0" t="0" r="0" b="0"/>
                  <wp:docPr id="3885" name="Рисунок 2" descr="http://www.webmath.ru/poleznoe/images/limit/formules_14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webmath.ru/poleznoe/images/limit/formules_14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48" cy="4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CB" w:rsidRPr="007C1651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64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4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4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DqRWgnw</w:t>
            </w:r>
            <w:proofErr w:type="spellEnd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4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4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64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Слайд№4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Pr="00F645FF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7CB" w:rsidTr="00EF6910">
        <w:tc>
          <w:tcPr>
            <w:tcW w:w="2078" w:type="dxa"/>
            <w:vMerge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27F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867CB" w:rsidRDefault="00D867CB" w:rsidP="00EF6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63EF">
              <w:rPr>
                <w:rFonts w:ascii="Times New Roman" w:hAnsi="Times New Roman"/>
                <w:sz w:val="24"/>
                <w:szCs w:val="24"/>
              </w:rPr>
              <w:t>Вычислите пределы:</w:t>
            </w:r>
          </w:p>
          <w:p w:rsidR="00D867CB" w:rsidRPr="005D01CC" w:rsidRDefault="00D867CB" w:rsidP="00EF6910">
            <w:pPr>
              <w:jc w:val="left"/>
              <w:rPr>
                <w:rFonts w:ascii="Arial" w:hAnsi="Arial" w:cs="Arial"/>
                <w:position w:val="-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object w:dxaOrig="1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0.75pt" o:ole="">
                  <v:imagedata r:id="rId22" o:title=""/>
                </v:shape>
                <o:OLEObject Type="Embed" ProgID="Equation.3" ShapeID="_x0000_i1025" DrawAspect="Content" ObjectID="_1679776873" r:id="rId23"/>
              </w:object>
            </w:r>
            <w:r>
              <w:rPr>
                <w:rFonts w:ascii="Arial" w:hAnsi="Arial" w:cs="Arial"/>
                <w:position w:val="-24"/>
                <w:lang w:eastAsia="en-GB"/>
              </w:rPr>
              <w:t xml:space="preserve">    5.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t xml:space="preserve"> 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object w:dxaOrig="1340" w:dyaOrig="660">
                <v:shape id="_x0000_i1026" type="#_x0000_t75" style="width:59.25pt;height:33pt" o:ole="">
                  <v:imagedata r:id="rId24" o:title=""/>
                </v:shape>
                <o:OLEObject Type="Embed" ProgID="Equation.3" ShapeID="_x0000_i1026" DrawAspect="Content" ObjectID="_1679776874" r:id="rId25"/>
              </w:object>
            </w:r>
          </w:p>
          <w:p w:rsidR="00D867CB" w:rsidRPr="005D01CC" w:rsidRDefault="00D867CB" w:rsidP="00EF6910">
            <w:pPr>
              <w:jc w:val="left"/>
              <w:rPr>
                <w:rFonts w:ascii="Arial" w:hAnsi="Arial" w:cs="Arial"/>
                <w:position w:val="-24"/>
                <w:lang w:eastAsia="en-GB"/>
              </w:rPr>
            </w:pPr>
            <w:r>
              <w:rPr>
                <w:rFonts w:ascii="Arial" w:hAnsi="Arial" w:cs="Arial"/>
                <w:position w:val="-24"/>
                <w:lang w:eastAsia="en-GB"/>
              </w:rPr>
              <w:t>2.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t xml:space="preserve"> 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object w:dxaOrig="1240" w:dyaOrig="620">
                <v:shape id="_x0000_i1027" type="#_x0000_t75" style="width:54pt;height:30.75pt" o:ole="">
                  <v:imagedata r:id="rId26" o:title=""/>
                </v:shape>
                <o:OLEObject Type="Embed" ProgID="Equation.3" ShapeID="_x0000_i1027" DrawAspect="Content" ObjectID="_1679776875" r:id="rId27"/>
              </w:object>
            </w:r>
            <w:r>
              <w:rPr>
                <w:rFonts w:ascii="Arial" w:hAnsi="Arial" w:cs="Arial"/>
                <w:position w:val="-24"/>
                <w:lang w:eastAsia="en-GB"/>
              </w:rPr>
              <w:t xml:space="preserve">   6.</w:t>
            </w:r>
            <w:r w:rsidRPr="001E08CA">
              <w:rPr>
                <w:rFonts w:ascii="Arial" w:hAnsi="Arial" w:cs="Arial"/>
                <w:position w:val="-30"/>
                <w:lang w:val="en-GB" w:eastAsia="en-GB"/>
              </w:rPr>
              <w:t xml:space="preserve"> </w:t>
            </w:r>
            <w:r w:rsidRPr="001E08CA">
              <w:rPr>
                <w:rFonts w:ascii="Arial" w:hAnsi="Arial" w:cs="Arial"/>
                <w:position w:val="-30"/>
                <w:lang w:val="en-GB" w:eastAsia="en-GB"/>
              </w:rPr>
              <w:object w:dxaOrig="1740" w:dyaOrig="720">
                <v:shape id="_x0000_i1028" type="#_x0000_t75" style="width:76.5pt;height:36.75pt" o:ole="">
                  <v:imagedata r:id="rId28" o:title=""/>
                </v:shape>
                <o:OLEObject Type="Embed" ProgID="Equation.3" ShapeID="_x0000_i1028" DrawAspect="Content" ObjectID="_1679776876" r:id="rId29"/>
              </w:object>
            </w:r>
          </w:p>
          <w:p w:rsidR="00D867CB" w:rsidRDefault="00D867CB" w:rsidP="00EF6910">
            <w:pPr>
              <w:jc w:val="left"/>
              <w:rPr>
                <w:rFonts w:ascii="Arial" w:hAnsi="Arial" w:cs="Arial"/>
                <w:position w:val="-24"/>
                <w:lang w:eastAsia="en-GB"/>
              </w:rPr>
            </w:pPr>
            <w:r>
              <w:rPr>
                <w:rFonts w:ascii="Arial" w:hAnsi="Arial" w:cs="Arial"/>
                <w:position w:val="-24"/>
                <w:lang w:eastAsia="en-GB"/>
              </w:rPr>
              <w:t>3.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t xml:space="preserve"> 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object w:dxaOrig="1320" w:dyaOrig="620">
                <v:shape id="_x0000_i1029" type="#_x0000_t75" style="width:66pt;height:30.75pt" o:ole="">
                  <v:imagedata r:id="rId30" o:title=""/>
                </v:shape>
                <o:OLEObject Type="Embed" ProgID="Equation.3" ShapeID="_x0000_i1029" DrawAspect="Content" ObjectID="_1679776877" r:id="rId31"/>
              </w:object>
            </w:r>
          </w:p>
          <w:p w:rsidR="00D867CB" w:rsidRPr="005D01CC" w:rsidRDefault="00D867CB" w:rsidP="00EF6910">
            <w:pPr>
              <w:jc w:val="left"/>
              <w:rPr>
                <w:rFonts w:ascii="Arial" w:hAnsi="Arial" w:cs="Arial"/>
                <w:position w:val="-24"/>
                <w:lang w:eastAsia="en-GB"/>
              </w:rPr>
            </w:pPr>
            <w:r>
              <w:rPr>
                <w:rFonts w:ascii="Arial" w:hAnsi="Arial" w:cs="Arial"/>
                <w:position w:val="-24"/>
                <w:lang w:eastAsia="en-GB"/>
              </w:rPr>
              <w:t>4.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t xml:space="preserve"> </w:t>
            </w:r>
            <w:r w:rsidRPr="001E08CA">
              <w:rPr>
                <w:rFonts w:ascii="Arial" w:hAnsi="Arial" w:cs="Arial"/>
                <w:position w:val="-24"/>
                <w:lang w:val="en-GB" w:eastAsia="en-GB"/>
              </w:rPr>
              <w:object w:dxaOrig="1219" w:dyaOrig="620">
                <v:shape id="_x0000_i1030" type="#_x0000_t75" style="width:54pt;height:30.75pt" o:ole="">
                  <v:imagedata r:id="rId32" o:title=""/>
                </v:shape>
                <o:OLEObject Type="Embed" ProgID="Equation.3" ShapeID="_x0000_i1030" DrawAspect="Content" ObjectID="_1679776878" r:id="rId33"/>
              </w:object>
            </w:r>
          </w:p>
          <w:p w:rsidR="00D867CB" w:rsidRPr="007C1651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27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</w:p>
        </w:tc>
        <w:tc>
          <w:tcPr>
            <w:tcW w:w="1134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</w:tc>
      </w:tr>
      <w:tr w:rsidR="00D867CB" w:rsidTr="00EF6910">
        <w:tc>
          <w:tcPr>
            <w:tcW w:w="2078" w:type="dxa"/>
            <w:vMerge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32F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СОР№8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b/>
                <w:sz w:val="16"/>
                <w:szCs w:val="16"/>
              </w:rPr>
            </w:pPr>
            <w:r w:rsidRPr="00832F4D">
              <w:rPr>
                <w:rFonts w:ascii="Cambria Math" w:hAnsi="Cambria Math"/>
                <w:b/>
                <w:sz w:val="16"/>
                <w:szCs w:val="16"/>
              </w:rPr>
              <w:t>1 ВАРИАНТ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 xml:space="preserve">1. Найдите значение предела: 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 xml:space="preserve">а) </w:t>
            </w:r>
            <w:r w:rsidRPr="00832F4D">
              <w:rPr>
                <w:rFonts w:ascii="Cambria Math" w:hAnsi="Cambria Math"/>
                <w:position w:val="-20"/>
                <w:sz w:val="16"/>
                <w:szCs w:val="16"/>
              </w:rPr>
              <w:object w:dxaOrig="1600" w:dyaOrig="460">
                <v:shape id="_x0000_i1031" type="#_x0000_t75" style="width:79.5pt;height:22.5pt" o:ole="">
                  <v:imagedata r:id="rId34" o:title=""/>
                </v:shape>
                <o:OLEObject Type="Embed" ProgID="Equation.3" ShapeID="_x0000_i1031" DrawAspect="Content" ObjectID="_1679776879" r:id="rId35"/>
              </w:object>
            </w:r>
            <w:r w:rsidRPr="00832F4D">
              <w:rPr>
                <w:rFonts w:ascii="Cambria Math" w:hAnsi="Cambria Math"/>
                <w:sz w:val="16"/>
                <w:szCs w:val="16"/>
              </w:rPr>
              <w:t xml:space="preserve">;            </w:t>
            </w:r>
            <w:r w:rsidRPr="00832F4D">
              <w:rPr>
                <w:rFonts w:ascii="Cambria Math" w:hAnsi="Cambria Math"/>
                <w:sz w:val="16"/>
                <w:szCs w:val="16"/>
                <w:lang w:val="en-US"/>
              </w:rPr>
              <w:t>b</w:t>
            </w:r>
            <w:r w:rsidRPr="00832F4D">
              <w:rPr>
                <w:rFonts w:ascii="Cambria Math" w:hAnsi="Cambria Math"/>
                <w:sz w:val="16"/>
                <w:szCs w:val="16"/>
              </w:rPr>
              <w:t xml:space="preserve">) </w:t>
            </w:r>
            <w:r w:rsidRPr="00832F4D">
              <w:rPr>
                <w:rFonts w:ascii="Cambria Math" w:hAnsi="Cambria Math"/>
                <w:position w:val="-24"/>
                <w:sz w:val="16"/>
                <w:szCs w:val="16"/>
                <w:lang w:val="en-US"/>
              </w:rPr>
              <w:object w:dxaOrig="1700" w:dyaOrig="660">
                <v:shape id="_x0000_i1032" type="#_x0000_t75" style="width:85.5pt;height:33pt" o:ole="">
                  <v:imagedata r:id="rId36" o:title=""/>
                </v:shape>
                <o:OLEObject Type="Embed" ProgID="Equation.3" ShapeID="_x0000_i1032" DrawAspect="Content" ObjectID="_1679776880" r:id="rId37"/>
              </w:objec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>2. Вычислите значение предела: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position w:val="-24"/>
                <w:sz w:val="16"/>
                <w:szCs w:val="16"/>
                <w:lang w:val="en-US"/>
              </w:rPr>
              <w:object w:dxaOrig="1020" w:dyaOrig="620">
                <v:shape id="_x0000_i1033" type="#_x0000_t75" style="width:51pt;height:31.5pt" o:ole="">
                  <v:imagedata r:id="rId38" o:title=""/>
                </v:shape>
                <o:OLEObject Type="Embed" ProgID="Equation.3" ShapeID="_x0000_i1033" DrawAspect="Content" ObjectID="_1679776881" r:id="rId39"/>
              </w:objec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 xml:space="preserve">3. Дана функция </w:t>
            </w:r>
            <w:r w:rsidRPr="00832F4D">
              <w:rPr>
                <w:rFonts w:ascii="Cambria Math" w:hAnsi="Cambria Math"/>
                <w:position w:val="-24"/>
                <w:sz w:val="16"/>
                <w:szCs w:val="16"/>
              </w:rPr>
              <w:object w:dxaOrig="1219" w:dyaOrig="660">
                <v:shape id="_x0000_i1034" type="#_x0000_t75" style="width:60.75pt;height:33pt" o:ole="">
                  <v:imagedata r:id="rId40" o:title=""/>
                </v:shape>
                <o:OLEObject Type="Embed" ProgID="Equation.3" ShapeID="_x0000_i1034" DrawAspect="Content" ObjectID="_1679776882" r:id="rId41"/>
              </w:objec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>а)Запишите уравнение вертикальной асимптоты.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 xml:space="preserve"> b) С помощью выделения целой части, найдите уравнение наклонной асимптоты. 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>c) Используя предел, покажите, что Вы верно нашли наклонную асимптоту.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</w:rPr>
              <w:t xml:space="preserve">4. Известно, что </w:t>
            </w:r>
            <w:r w:rsidRPr="00832F4D">
              <w:rPr>
                <w:rFonts w:ascii="Cambria Math" w:hAnsi="Cambria Math"/>
                <w:position w:val="-20"/>
                <w:sz w:val="16"/>
                <w:szCs w:val="16"/>
              </w:rPr>
              <w:object w:dxaOrig="1200" w:dyaOrig="440">
                <v:shape id="_x0000_i1035" type="#_x0000_t75" style="width:60pt;height:21.75pt" o:ole="">
                  <v:imagedata r:id="rId42" o:title=""/>
                </v:shape>
                <o:OLEObject Type="Embed" ProgID="Equation.3" ShapeID="_x0000_i1035" DrawAspect="Content" ObjectID="_1679776883" r:id="rId43"/>
              </w:object>
            </w:r>
            <w:r w:rsidRPr="00832F4D">
              <w:rPr>
                <w:rFonts w:ascii="Cambria Math" w:hAnsi="Cambria Math"/>
                <w:sz w:val="16"/>
                <w:szCs w:val="16"/>
              </w:rPr>
              <w:t xml:space="preserve">и </w:t>
            </w:r>
            <w:r w:rsidRPr="00832F4D">
              <w:rPr>
                <w:rFonts w:ascii="Cambria Math" w:hAnsi="Cambria Math"/>
                <w:position w:val="-20"/>
                <w:sz w:val="16"/>
                <w:szCs w:val="16"/>
              </w:rPr>
              <w:object w:dxaOrig="1340" w:dyaOrig="440">
                <v:shape id="_x0000_i1036" type="#_x0000_t75" style="width:67.5pt;height:21.75pt" o:ole="">
                  <v:imagedata r:id="rId44" o:title=""/>
                </v:shape>
                <o:OLEObject Type="Embed" ProgID="Equation.3" ShapeID="_x0000_i1036" DrawAspect="Content" ObjectID="_1679776884" r:id="rId45"/>
              </w:object>
            </w:r>
            <w:r w:rsidRPr="00832F4D">
              <w:rPr>
                <w:rFonts w:ascii="Cambria Math" w:hAnsi="Cambria Math"/>
                <w:sz w:val="16"/>
                <w:szCs w:val="16"/>
              </w:rPr>
              <w:t>Определите, будут ли следующие функции непрерывными в точке 3:</w: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  <w:lang w:val="en-US"/>
              </w:rPr>
              <w:t>a</w:t>
            </w:r>
            <w:r w:rsidRPr="00832F4D">
              <w:rPr>
                <w:rFonts w:ascii="Cambria Math" w:hAnsi="Cambria Math"/>
                <w:sz w:val="16"/>
                <w:szCs w:val="16"/>
              </w:rPr>
              <w:t xml:space="preserve">) </w:t>
            </w:r>
            <w:r w:rsidRPr="00832F4D">
              <w:rPr>
                <w:rFonts w:ascii="Cambria Math" w:hAnsi="Cambria Math"/>
                <w:position w:val="-10"/>
                <w:sz w:val="16"/>
                <w:szCs w:val="16"/>
                <w:lang w:val="en-US"/>
              </w:rPr>
              <w:object w:dxaOrig="1300" w:dyaOrig="340">
                <v:shape id="_x0000_i1037" type="#_x0000_t75" style="width:65.25pt;height:17.25pt" o:ole="">
                  <v:imagedata r:id="rId46" o:title=""/>
                </v:shape>
                <o:OLEObject Type="Embed" ProgID="Equation.3" ShapeID="_x0000_i1037" DrawAspect="Content" ObjectID="_1679776885" r:id="rId47"/>
              </w:object>
            </w:r>
            <w:r w:rsidRPr="00832F4D">
              <w:rPr>
                <w:rFonts w:ascii="Cambria Math" w:hAnsi="Cambria Math"/>
                <w:sz w:val="16"/>
                <w:szCs w:val="16"/>
              </w:rPr>
              <w:t>;</w:t>
            </w:r>
          </w:p>
          <w:p w:rsidR="00D867CB" w:rsidRDefault="00D867CB" w:rsidP="00EF6910">
            <w:pPr>
              <w:jc w:val="left"/>
              <w:rPr>
                <w:rFonts w:ascii="Cambria Math" w:hAnsi="Cambria Math"/>
                <w:position w:val="-30"/>
                <w:sz w:val="16"/>
                <w:szCs w:val="16"/>
              </w:rPr>
            </w:pPr>
            <w:r w:rsidRPr="00832F4D">
              <w:rPr>
                <w:rFonts w:ascii="Cambria Math" w:hAnsi="Cambria Math"/>
                <w:sz w:val="16"/>
                <w:szCs w:val="16"/>
                <w:lang w:val="en-US"/>
              </w:rPr>
              <w:lastRenderedPageBreak/>
              <w:t>b</w:t>
            </w:r>
            <w:r w:rsidRPr="00832F4D">
              <w:rPr>
                <w:rFonts w:ascii="Cambria Math" w:hAnsi="Cambria Math"/>
                <w:sz w:val="16"/>
                <w:szCs w:val="16"/>
              </w:rPr>
              <w:t xml:space="preserve">) </w:t>
            </w:r>
            <w:r w:rsidRPr="00832F4D">
              <w:rPr>
                <w:rFonts w:ascii="Cambria Math" w:hAnsi="Cambria Math"/>
                <w:position w:val="-30"/>
                <w:sz w:val="16"/>
                <w:szCs w:val="16"/>
                <w:lang w:val="en-US"/>
              </w:rPr>
              <w:object w:dxaOrig="900" w:dyaOrig="680">
                <v:shape id="_x0000_i1038" type="#_x0000_t75" style="width:45.75pt;height:33.75pt" o:ole="">
                  <v:imagedata r:id="rId48" o:title=""/>
                </v:shape>
                <o:OLEObject Type="Embed" ProgID="Equation.3" ShapeID="_x0000_i1038" DrawAspect="Content" ObjectID="_1679776886" r:id="rId49"/>
              </w:object>
            </w:r>
          </w:p>
          <w:p w:rsidR="00D867CB" w:rsidRPr="00832F4D" w:rsidRDefault="00D867CB" w:rsidP="00EF6910">
            <w:pPr>
              <w:jc w:val="left"/>
              <w:rPr>
                <w:rFonts w:ascii="Cambria Math" w:hAnsi="Cambria Math"/>
                <w:sz w:val="16"/>
                <w:szCs w:val="16"/>
              </w:rPr>
            </w:pP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b/>
                <w:sz w:val="16"/>
                <w:szCs w:val="16"/>
              </w:rPr>
              <w:t>2 ВАРИАНТ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1. Найдите значение предела: 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2320" w:dyaOrig="460">
                <v:shape id="_x0000_i1039" type="#_x0000_t75" style="width:116.25pt;height:22.5pt" o:ole="">
                  <v:imagedata r:id="rId50" o:title=""/>
                </v:shape>
                <o:OLEObject Type="Embed" ProgID="Equation.3" ShapeID="_x0000_i1039" DrawAspect="Content" ObjectID="_1679776887" r:id="rId51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;            </w:t>
            </w: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  <w:lang w:val="en-US"/>
              </w:rPr>
              <w:object w:dxaOrig="1660" w:dyaOrig="660">
                <v:shape id="_x0000_i1040" type="#_x0000_t75" style="width:83.25pt;height:33pt" o:ole="">
                  <v:imagedata r:id="rId52" o:title=""/>
                </v:shape>
                <o:OLEObject Type="Embed" ProgID="Equation.3" ShapeID="_x0000_i1040" DrawAspect="Content" ObjectID="_1679776888" r:id="rId53"/>
              </w:objec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2. Вычислите значение предела: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2F4D">
              <w:rPr>
                <w:rFonts w:ascii="Times New Roman" w:hAnsi="Times New Roman" w:cs="Times New Roman"/>
                <w:position w:val="-30"/>
                <w:sz w:val="16"/>
                <w:szCs w:val="16"/>
                <w:lang w:val="en-US"/>
              </w:rPr>
              <w:object w:dxaOrig="1020" w:dyaOrig="680">
                <v:shape id="_x0000_i1041" type="#_x0000_t75" style="width:51pt;height:33.75pt" o:ole="">
                  <v:imagedata r:id="rId54" o:title=""/>
                </v:shape>
                <o:OLEObject Type="Embed" ProgID="Equation.3" ShapeID="_x0000_i1041" DrawAspect="Content" ObjectID="_1679776889" r:id="rId55"/>
              </w:objec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3. Дана функция </w:t>
            </w: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</w:rPr>
              <w:object w:dxaOrig="1219" w:dyaOrig="660">
                <v:shape id="_x0000_i1042" type="#_x0000_t75" style="width:60.75pt;height:33pt" o:ole="">
                  <v:imagedata r:id="rId56" o:title=""/>
                </v:shape>
                <o:OLEObject Type="Embed" ProgID="Equation.3" ShapeID="_x0000_i1042" DrawAspect="Content" ObjectID="_1679776890" r:id="rId57"/>
              </w:objec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а)Запишите уравнение вертикальной асимптоты.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 b) С помощью выделения целой части, найдите уравнение наклонной асимптоты. 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c) Используя предел, покажите, что Вы верно нашли наклонную асимптоту.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4. Известно, что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1200" w:dyaOrig="440">
                <v:shape id="_x0000_i1043" type="#_x0000_t75" style="width:60pt;height:21.75pt" o:ole="">
                  <v:imagedata r:id="rId42" o:title=""/>
                </v:shape>
                <o:OLEObject Type="Embed" ProgID="Equation.3" ShapeID="_x0000_i1043" DrawAspect="Content" ObjectID="_1679776891" r:id="rId58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1340" w:dyaOrig="440">
                <v:shape id="_x0000_i1044" type="#_x0000_t75" style="width:67.5pt;height:21.75pt" o:ole="">
                  <v:imagedata r:id="rId44" o:title=""/>
                </v:shape>
                <o:OLEObject Type="Embed" ProgID="Equation.3" ShapeID="_x0000_i1044" DrawAspect="Content" ObjectID="_1679776892" r:id="rId59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Определите, будут ли следующие функции непрерывными в точке 4: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32F4D">
              <w:rPr>
                <w:rFonts w:ascii="Times New Roman" w:hAnsi="Times New Roman" w:cs="Times New Roman"/>
                <w:position w:val="-10"/>
                <w:sz w:val="16"/>
                <w:szCs w:val="16"/>
                <w:lang w:val="en-US"/>
              </w:rPr>
              <w:object w:dxaOrig="1280" w:dyaOrig="340">
                <v:shape id="_x0000_i1045" type="#_x0000_t75" style="width:64.5pt;height:17.25pt" o:ole="">
                  <v:imagedata r:id="rId60" o:title=""/>
                </v:shape>
                <o:OLEObject Type="Embed" ProgID="Equation.3" ShapeID="_x0000_i1045" DrawAspect="Content" ObjectID="_1679776893" r:id="rId61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32F4D">
              <w:rPr>
                <w:rFonts w:ascii="Times New Roman" w:hAnsi="Times New Roman" w:cs="Times New Roman"/>
                <w:position w:val="-30"/>
                <w:sz w:val="16"/>
                <w:szCs w:val="16"/>
                <w:lang w:val="en-US"/>
              </w:rPr>
              <w:object w:dxaOrig="840" w:dyaOrig="680">
                <v:shape id="_x0000_i1046" type="#_x0000_t75" style="width:42pt;height:33.75pt" o:ole="">
                  <v:imagedata r:id="rId62" o:title=""/>
                </v:shape>
                <o:OLEObject Type="Embed" ProgID="Equation.3" ShapeID="_x0000_i1046" DrawAspect="Content" ObjectID="_1679776894" r:id="rId63"/>
              </w:object>
            </w:r>
          </w:p>
          <w:p w:rsidR="00D867CB" w:rsidRPr="00832F4D" w:rsidRDefault="00D867CB" w:rsidP="00EF69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b/>
                <w:sz w:val="16"/>
                <w:szCs w:val="16"/>
              </w:rPr>
              <w:t>3 ВАРИАНТ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1. Найдите значение предела: 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r w:rsidRPr="00832F4D">
              <w:rPr>
                <w:rFonts w:ascii="Times New Roman" w:hAnsi="Times New Roman" w:cs="Times New Roman"/>
                <w:position w:val="-28"/>
                <w:sz w:val="16"/>
                <w:szCs w:val="16"/>
              </w:rPr>
              <w:object w:dxaOrig="1780" w:dyaOrig="680">
                <v:shape id="_x0000_i1047" type="#_x0000_t75" style="width:89.25pt;height:33.75pt" o:ole="">
                  <v:imagedata r:id="rId64" o:title=""/>
                </v:shape>
                <o:OLEObject Type="Embed" ProgID="Equation.3" ShapeID="_x0000_i1047" DrawAspect="Content" ObjectID="_1679776895" r:id="rId65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;            </w:t>
            </w: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  <w:lang w:val="en-US"/>
              </w:rPr>
              <w:object w:dxaOrig="1680" w:dyaOrig="660">
                <v:shape id="_x0000_i1048" type="#_x0000_t75" style="width:84pt;height:33pt" o:ole="">
                  <v:imagedata r:id="rId66" o:title=""/>
                </v:shape>
                <o:OLEObject Type="Embed" ProgID="Equation.3" ShapeID="_x0000_i1048" DrawAspect="Content" ObjectID="_1679776896" r:id="rId67"/>
              </w:objec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2. Вычислите значение предела: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  <w:lang w:val="en-US"/>
              </w:rPr>
              <w:object w:dxaOrig="1980" w:dyaOrig="660">
                <v:shape id="_x0000_i1049" type="#_x0000_t75" style="width:99.75pt;height:33pt" o:ole="">
                  <v:imagedata r:id="rId68" o:title=""/>
                </v:shape>
                <o:OLEObject Type="Embed" ProgID="Equation.3" ShapeID="_x0000_i1049" DrawAspect="Content" ObjectID="_1679776897" r:id="rId69"/>
              </w:objec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3. Дана функция </w:t>
            </w: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</w:rPr>
              <w:object w:dxaOrig="1240" w:dyaOrig="660">
                <v:shape id="_x0000_i1050" type="#_x0000_t75" style="width:62.25pt;height:33pt" o:ole="">
                  <v:imagedata r:id="rId70" o:title=""/>
                </v:shape>
                <o:OLEObject Type="Embed" ProgID="Equation.3" ShapeID="_x0000_i1050" DrawAspect="Content" ObjectID="_1679776898" r:id="rId71"/>
              </w:objec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а)Запишите уравнение вертикальной асимптоты.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 b) С помощью выделения целой части, найдите уравнение наклонной асимптоты. 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c) Используя предел, покажите, что Вы верно нашли наклонную асимптоту.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4. Известно, что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1200" w:dyaOrig="440">
                <v:shape id="_x0000_i1051" type="#_x0000_t75" style="width:60pt;height:21.75pt" o:ole="">
                  <v:imagedata r:id="rId42" o:title=""/>
                </v:shape>
                <o:OLEObject Type="Embed" ProgID="Equation.3" ShapeID="_x0000_i1051" DrawAspect="Content" ObjectID="_1679776899" r:id="rId72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1340" w:dyaOrig="440">
                <v:shape id="_x0000_i1052" type="#_x0000_t75" style="width:67.5pt;height:21.75pt" o:ole="">
                  <v:imagedata r:id="rId44" o:title=""/>
                </v:shape>
                <o:OLEObject Type="Embed" ProgID="Equation.3" ShapeID="_x0000_i1052" DrawAspect="Content" ObjectID="_1679776900" r:id="rId73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Определите, будут ли следующие функции непрерывными в точке 3: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32F4D">
              <w:rPr>
                <w:rFonts w:ascii="Times New Roman" w:hAnsi="Times New Roman" w:cs="Times New Roman"/>
                <w:position w:val="-10"/>
                <w:sz w:val="16"/>
                <w:szCs w:val="16"/>
                <w:lang w:val="en-US"/>
              </w:rPr>
              <w:object w:dxaOrig="1300" w:dyaOrig="340">
                <v:shape id="_x0000_i1053" type="#_x0000_t75" style="width:65.25pt;height:17.25pt" o:ole="">
                  <v:imagedata r:id="rId74" o:title=""/>
                </v:shape>
                <o:OLEObject Type="Embed" ProgID="Equation.3" ShapeID="_x0000_i1053" DrawAspect="Content" ObjectID="_1679776901" r:id="rId75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32F4D">
              <w:rPr>
                <w:rFonts w:ascii="Times New Roman" w:hAnsi="Times New Roman" w:cs="Times New Roman"/>
                <w:position w:val="-30"/>
                <w:sz w:val="16"/>
                <w:szCs w:val="16"/>
                <w:lang w:val="en-US"/>
              </w:rPr>
              <w:object w:dxaOrig="840" w:dyaOrig="680">
                <v:shape id="_x0000_i1054" type="#_x0000_t75" style="width:42pt;height:33.75pt" o:ole="">
                  <v:imagedata r:id="rId76" o:title=""/>
                </v:shape>
                <o:OLEObject Type="Embed" ProgID="Equation.3" ShapeID="_x0000_i1054" DrawAspect="Content" ObjectID="_1679776902" r:id="rId77"/>
              </w:object>
            </w:r>
          </w:p>
          <w:p w:rsidR="00D867CB" w:rsidRPr="00832F4D" w:rsidRDefault="00D867CB" w:rsidP="00EF6910">
            <w:pPr>
              <w:tabs>
                <w:tab w:val="left" w:pos="4290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b/>
                <w:sz w:val="16"/>
                <w:szCs w:val="16"/>
              </w:rPr>
              <w:t>4 ВАРИАНТ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1. Найдите значение предела: 2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1560" w:dyaOrig="460">
                <v:shape id="_x0000_i1055" type="#_x0000_t75" style="width:78pt;height:22.5pt" o:ole="">
                  <v:imagedata r:id="rId78" o:title=""/>
                </v:shape>
                <o:OLEObject Type="Embed" ProgID="Equation.3" ShapeID="_x0000_i1055" DrawAspect="Content" ObjectID="_1679776903" r:id="rId79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;            </w:t>
            </w: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  <w:lang w:val="en-US"/>
              </w:rPr>
              <w:object w:dxaOrig="1660" w:dyaOrig="660">
                <v:shape id="_x0000_i1056" type="#_x0000_t75" style="width:83.25pt;height:33pt" o:ole="">
                  <v:imagedata r:id="rId80" o:title=""/>
                </v:shape>
                <o:OLEObject Type="Embed" ProgID="Equation.3" ShapeID="_x0000_i1056" DrawAspect="Content" ObjectID="_1679776904" r:id="rId81"/>
              </w:objec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2. Вычислите значение предела: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  <w:lang w:val="en-US"/>
              </w:rPr>
              <w:object w:dxaOrig="1359" w:dyaOrig="620">
                <v:shape id="_x0000_i1057" type="#_x0000_t75" style="width:68.25pt;height:31.5pt" o:ole="">
                  <v:imagedata r:id="rId82" o:title=""/>
                </v:shape>
                <o:OLEObject Type="Embed" ProgID="Equation.3" ShapeID="_x0000_i1057" DrawAspect="Content" ObjectID="_1679776905" r:id="rId83"/>
              </w:objec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3. Дана функция </w:t>
            </w:r>
            <w:r w:rsidRPr="00832F4D">
              <w:rPr>
                <w:rFonts w:ascii="Times New Roman" w:hAnsi="Times New Roman" w:cs="Times New Roman"/>
                <w:position w:val="-24"/>
                <w:sz w:val="16"/>
                <w:szCs w:val="16"/>
              </w:rPr>
              <w:object w:dxaOrig="1200" w:dyaOrig="660">
                <v:shape id="_x0000_i1058" type="#_x0000_t75" style="width:60pt;height:33pt" o:ole="">
                  <v:imagedata r:id="rId84" o:title=""/>
                </v:shape>
                <o:OLEObject Type="Embed" ProgID="Equation.3" ShapeID="_x0000_i1058" DrawAspect="Content" ObjectID="_1679776906" r:id="rId85"/>
              </w:objec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а)Запишите уравнение вертикальной асимптоты.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 b) С помощью выделения целой части, найдите уравнение наклонной асимптоты. 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c) Используя предел, покажите, что Вы верно нашли наклонную асимптоту.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4. Известно, что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1200" w:dyaOrig="440">
                <v:shape id="_x0000_i1059" type="#_x0000_t75" style="width:60pt;height:21.75pt" o:ole="">
                  <v:imagedata r:id="rId42" o:title=""/>
                </v:shape>
                <o:OLEObject Type="Embed" ProgID="Equation.3" ShapeID="_x0000_i1059" DrawAspect="Content" ObjectID="_1679776907" r:id="rId86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832F4D">
              <w:rPr>
                <w:rFonts w:ascii="Times New Roman" w:hAnsi="Times New Roman" w:cs="Times New Roman"/>
                <w:position w:val="-20"/>
                <w:sz w:val="16"/>
                <w:szCs w:val="16"/>
              </w:rPr>
              <w:object w:dxaOrig="1340" w:dyaOrig="440">
                <v:shape id="_x0000_i1060" type="#_x0000_t75" style="width:67.5pt;height:21.75pt" o:ole="">
                  <v:imagedata r:id="rId44" o:title=""/>
                </v:shape>
                <o:OLEObject Type="Embed" ProgID="Equation.3" ShapeID="_x0000_i1060" DrawAspect="Content" ObjectID="_1679776908" r:id="rId87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</w:rPr>
              <w:t>Определите, будут ли следующие функции непрерывными в точке 1: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r w:rsidRPr="00832F4D">
              <w:rPr>
                <w:rFonts w:ascii="Times New Roman" w:hAnsi="Times New Roman" w:cs="Times New Roman"/>
                <w:position w:val="-10"/>
                <w:sz w:val="16"/>
                <w:szCs w:val="16"/>
                <w:lang w:val="en-US"/>
              </w:rPr>
              <w:object w:dxaOrig="1280" w:dyaOrig="340">
                <v:shape id="_x0000_i1061" type="#_x0000_t75" style="width:64.5pt;height:17.25pt" o:ole="">
                  <v:imagedata r:id="rId88" o:title=""/>
                </v:shape>
                <o:OLEObject Type="Embed" ProgID="Equation.3" ShapeID="_x0000_i1061" DrawAspect="Content" ObjectID="_1679776909" r:id="rId89"/>
              </w:object>
            </w: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D867CB" w:rsidRPr="00832F4D" w:rsidRDefault="00D867CB" w:rsidP="00EF69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r w:rsidRPr="00832F4D">
              <w:rPr>
                <w:rFonts w:ascii="Times New Roman" w:hAnsi="Times New Roman" w:cs="Times New Roman"/>
                <w:position w:val="-30"/>
                <w:sz w:val="16"/>
                <w:szCs w:val="16"/>
                <w:lang w:val="en-US"/>
              </w:rPr>
              <w:object w:dxaOrig="840" w:dyaOrig="680">
                <v:shape id="_x0000_i1062" type="#_x0000_t75" style="width:42pt;height:33.75pt" o:ole="">
                  <v:imagedata r:id="rId90" o:title=""/>
                </v:shape>
                <o:OLEObject Type="Embed" ProgID="Equation.3" ShapeID="_x0000_i1062" DrawAspect="Content" ObjectID="_1679776910" r:id="rId91"/>
              </w:object>
            </w:r>
          </w:p>
        </w:tc>
        <w:tc>
          <w:tcPr>
            <w:tcW w:w="283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27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учитель</w:t>
            </w:r>
          </w:p>
        </w:tc>
        <w:tc>
          <w:tcPr>
            <w:tcW w:w="1134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</w:tc>
      </w:tr>
      <w:tr w:rsidR="00D867CB" w:rsidTr="00EF6910">
        <w:tc>
          <w:tcPr>
            <w:tcW w:w="2078" w:type="dxa"/>
            <w:vMerge w:val="restart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559" w:type="dxa"/>
          </w:tcPr>
          <w:p w:rsidR="00D867CB" w:rsidRPr="00DB5FE3" w:rsidRDefault="00D867CB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lang w:val="en-US"/>
              </w:rPr>
              <w:t>VI</w:t>
            </w:r>
            <w:r w:rsidRPr="00BA403D">
              <w:rPr>
                <w:b/>
              </w:rPr>
              <w:t>. Рефлексия.</w:t>
            </w:r>
            <w:r w:rsidRPr="00BA403D">
              <w:t xml:space="preserve"> </w:t>
            </w:r>
            <w:r w:rsidRPr="00DB5FE3">
              <w:rPr>
                <w:color w:val="000000"/>
              </w:rPr>
              <w:t>Организует систематизацию и обобщение совместных достижений. Проводит рефлексию.</w:t>
            </w:r>
          </w:p>
          <w:p w:rsidR="00D867CB" w:rsidRPr="00DB5FE3" w:rsidRDefault="00D867CB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B5FE3">
              <w:rPr>
                <w:color w:val="000000"/>
              </w:rPr>
              <w:t>- что для вас было трудным на уроке?</w:t>
            </w:r>
          </w:p>
          <w:p w:rsidR="00D867CB" w:rsidRPr="00DB5FE3" w:rsidRDefault="00D867CB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B5FE3">
              <w:rPr>
                <w:color w:val="000000"/>
              </w:rPr>
              <w:t>- что далось вам без труда?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5FE3">
              <w:rPr>
                <w:color w:val="000000"/>
              </w:rPr>
              <w:t>- какие вопросы есть по данному уроку?</w:t>
            </w:r>
          </w:p>
        </w:tc>
        <w:tc>
          <w:tcPr>
            <w:tcW w:w="283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 урока</w:t>
            </w:r>
          </w:p>
        </w:tc>
        <w:tc>
          <w:tcPr>
            <w:tcW w:w="127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7CB" w:rsidTr="00EF6910">
        <w:tc>
          <w:tcPr>
            <w:tcW w:w="2078" w:type="dxa"/>
            <w:vMerge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867CB" w:rsidRPr="00BA403D" w:rsidRDefault="00D867CB" w:rsidP="00EF69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№6.14-6.15</w:t>
            </w:r>
          </w:p>
        </w:tc>
        <w:tc>
          <w:tcPr>
            <w:tcW w:w="283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дневниках</w:t>
            </w:r>
          </w:p>
        </w:tc>
        <w:tc>
          <w:tcPr>
            <w:tcW w:w="1275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67CB" w:rsidRDefault="00D867CB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7CB" w:rsidRDefault="00D867CB" w:rsidP="00D867CB">
      <w:pPr>
        <w:rPr>
          <w:rFonts w:ascii="Times New Roman" w:hAnsi="Times New Roman" w:cs="Times New Roman"/>
          <w:b/>
          <w:sz w:val="28"/>
          <w:szCs w:val="28"/>
        </w:rPr>
      </w:pPr>
    </w:p>
    <w:p w:rsidR="00D867CB" w:rsidRDefault="00D867CB" w:rsidP="00D867CB">
      <w:pPr>
        <w:rPr>
          <w:rFonts w:ascii="Times New Roman" w:hAnsi="Times New Roman" w:cs="Times New Roman"/>
          <w:b/>
          <w:sz w:val="28"/>
          <w:szCs w:val="28"/>
        </w:rPr>
      </w:pPr>
    </w:p>
    <w:p w:rsidR="00D867CB" w:rsidRDefault="00D867CB" w:rsidP="00D867CB">
      <w:pPr>
        <w:rPr>
          <w:rFonts w:ascii="Times New Roman" w:hAnsi="Times New Roman" w:cs="Times New Roman"/>
          <w:b/>
          <w:sz w:val="28"/>
          <w:szCs w:val="28"/>
        </w:rPr>
      </w:pPr>
    </w:p>
    <w:p w:rsidR="00786526" w:rsidRDefault="00786526"/>
    <w:sectPr w:rsidR="00786526" w:rsidSect="00271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67CB"/>
    <w:rsid w:val="00786526"/>
    <w:rsid w:val="00D8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C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 Знак6,Знак"/>
    <w:basedOn w:val="a"/>
    <w:uiPriority w:val="99"/>
    <w:unhideWhenUsed/>
    <w:qFormat/>
    <w:rsid w:val="00D8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867CB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867CB"/>
  </w:style>
  <w:style w:type="paragraph" w:styleId="a7">
    <w:name w:val="Balloon Text"/>
    <w:basedOn w:val="a"/>
    <w:link w:val="a8"/>
    <w:uiPriority w:val="99"/>
    <w:semiHidden/>
    <w:unhideWhenUsed/>
    <w:rsid w:val="00D8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wmf"/><Relationship Id="rId39" Type="http://schemas.openxmlformats.org/officeDocument/2006/relationships/oleObject" Target="embeddings/oleObject9.bin"/><Relationship Id="rId21" Type="http://schemas.openxmlformats.org/officeDocument/2006/relationships/image" Target="media/image17.png"/><Relationship Id="rId34" Type="http://schemas.openxmlformats.org/officeDocument/2006/relationships/image" Target="media/image24.wmf"/><Relationship Id="rId42" Type="http://schemas.openxmlformats.org/officeDocument/2006/relationships/image" Target="media/image28.wmf"/><Relationship Id="rId47" Type="http://schemas.openxmlformats.org/officeDocument/2006/relationships/oleObject" Target="embeddings/oleObject13.bin"/><Relationship Id="rId50" Type="http://schemas.openxmlformats.org/officeDocument/2006/relationships/image" Target="media/image32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2.bin"/><Relationship Id="rId68" Type="http://schemas.openxmlformats.org/officeDocument/2006/relationships/image" Target="media/image40.wmf"/><Relationship Id="rId76" Type="http://schemas.openxmlformats.org/officeDocument/2006/relationships/image" Target="media/image43.wmf"/><Relationship Id="rId84" Type="http://schemas.openxmlformats.org/officeDocument/2006/relationships/image" Target="media/image47.wmf"/><Relationship Id="rId89" Type="http://schemas.openxmlformats.org/officeDocument/2006/relationships/oleObject" Target="embeddings/oleObject37.bin"/><Relationship Id="rId7" Type="http://schemas.openxmlformats.org/officeDocument/2006/relationships/image" Target="media/image4.png"/><Relationship Id="rId71" Type="http://schemas.openxmlformats.org/officeDocument/2006/relationships/oleObject" Target="embeddings/oleObject26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oleObject" Target="embeddings/oleObject4.bin"/><Relationship Id="rId11" Type="http://schemas.openxmlformats.org/officeDocument/2006/relationships/image" Target="media/image7.png"/><Relationship Id="rId24" Type="http://schemas.openxmlformats.org/officeDocument/2006/relationships/image" Target="media/image19.wmf"/><Relationship Id="rId32" Type="http://schemas.openxmlformats.org/officeDocument/2006/relationships/image" Target="media/image23.wmf"/><Relationship Id="rId37" Type="http://schemas.openxmlformats.org/officeDocument/2006/relationships/oleObject" Target="embeddings/oleObject8.bin"/><Relationship Id="rId40" Type="http://schemas.openxmlformats.org/officeDocument/2006/relationships/image" Target="media/image27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9.bin"/><Relationship Id="rId66" Type="http://schemas.openxmlformats.org/officeDocument/2006/relationships/image" Target="media/image39.wmf"/><Relationship Id="rId74" Type="http://schemas.openxmlformats.org/officeDocument/2006/relationships/image" Target="media/image42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6.bin"/><Relationship Id="rId5" Type="http://schemas.openxmlformats.org/officeDocument/2006/relationships/image" Target="media/image2.png"/><Relationship Id="rId61" Type="http://schemas.openxmlformats.org/officeDocument/2006/relationships/oleObject" Target="embeddings/oleObject21.bin"/><Relationship Id="rId82" Type="http://schemas.openxmlformats.org/officeDocument/2006/relationships/image" Target="media/image46.wmf"/><Relationship Id="rId90" Type="http://schemas.openxmlformats.org/officeDocument/2006/relationships/image" Target="media/image49.wmf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oleObject" Target="embeddings/oleObject3.bin"/><Relationship Id="rId30" Type="http://schemas.openxmlformats.org/officeDocument/2006/relationships/image" Target="media/image22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31.wmf"/><Relationship Id="rId56" Type="http://schemas.openxmlformats.org/officeDocument/2006/relationships/image" Target="media/image35.wmf"/><Relationship Id="rId64" Type="http://schemas.openxmlformats.org/officeDocument/2006/relationships/image" Target="media/image38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30.bin"/><Relationship Id="rId8" Type="http://schemas.openxmlformats.org/officeDocument/2006/relationships/image" Target="media/image5.png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27.bin"/><Relationship Id="rId80" Type="http://schemas.openxmlformats.org/officeDocument/2006/relationships/image" Target="media/image45.wmf"/><Relationship Id="rId85" Type="http://schemas.openxmlformats.org/officeDocument/2006/relationships/oleObject" Target="embeddings/oleObject34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26.wmf"/><Relationship Id="rId46" Type="http://schemas.openxmlformats.org/officeDocument/2006/relationships/image" Target="media/image30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6.png"/><Relationship Id="rId41" Type="http://schemas.openxmlformats.org/officeDocument/2006/relationships/oleObject" Target="embeddings/oleObject10.bin"/><Relationship Id="rId54" Type="http://schemas.openxmlformats.org/officeDocument/2006/relationships/image" Target="media/image34.wmf"/><Relationship Id="rId62" Type="http://schemas.openxmlformats.org/officeDocument/2006/relationships/image" Target="media/image37.wmf"/><Relationship Id="rId70" Type="http://schemas.openxmlformats.org/officeDocument/2006/relationships/image" Target="media/image41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8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1.png"/><Relationship Id="rId23" Type="http://schemas.openxmlformats.org/officeDocument/2006/relationships/oleObject" Target="embeddings/oleObject1.bin"/><Relationship Id="rId28" Type="http://schemas.openxmlformats.org/officeDocument/2006/relationships/image" Target="media/image21.wmf"/><Relationship Id="rId36" Type="http://schemas.openxmlformats.org/officeDocument/2006/relationships/image" Target="media/image25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10" Type="http://schemas.openxmlformats.org/officeDocument/2006/relationships/image" Target="media/image6.png"/><Relationship Id="rId31" Type="http://schemas.openxmlformats.org/officeDocument/2006/relationships/oleObject" Target="embeddings/oleObject5.bin"/><Relationship Id="rId44" Type="http://schemas.openxmlformats.org/officeDocument/2006/relationships/image" Target="media/image29.wmf"/><Relationship Id="rId52" Type="http://schemas.openxmlformats.org/officeDocument/2006/relationships/image" Target="media/image33.wmf"/><Relationship Id="rId60" Type="http://schemas.openxmlformats.org/officeDocument/2006/relationships/image" Target="media/image36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4.wmf"/><Relationship Id="rId81" Type="http://schemas.openxmlformats.org/officeDocument/2006/relationships/oleObject" Target="embeddings/oleObject32.bin"/><Relationship Id="rId86" Type="http://schemas.openxmlformats.org/officeDocument/2006/relationships/oleObject" Target="embeddings/oleObject35.bin"/><Relationship Id="rId4" Type="http://schemas.openxmlformats.org/officeDocument/2006/relationships/image" Target="media/image1.png"/><Relationship Id="rId9" Type="http://schemas.openxmlformats.org/officeDocument/2006/relationships/hyperlink" Target="http://www.webmath.ru/poleznoe/formules_7_1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2021-04-12T17:50:00Z</dcterms:created>
  <dcterms:modified xsi:type="dcterms:W3CDTF">2021-04-12T17:51:00Z</dcterms:modified>
</cp:coreProperties>
</file>